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7"/>
        <w:gridCol w:w="1133"/>
      </w:tblGrid>
      <w:tr w:rsidR="0062652D" w:rsidRPr="00D96DFA" w:rsidTr="00DB5C0E">
        <w:trPr>
          <w:cantSplit/>
          <w:trHeight w:val="312"/>
        </w:trPr>
        <w:tc>
          <w:tcPr>
            <w:tcW w:w="1231" w:type="pct"/>
            <w:vMerge w:val="restart"/>
            <w:vAlign w:val="center"/>
          </w:tcPr>
          <w:p w:rsidR="0062652D" w:rsidRPr="00D96DFA" w:rsidRDefault="00001C79" w:rsidP="008F1B17">
            <w:pPr>
              <w:pStyle w:val="stbilgi"/>
              <w:jc w:val="center"/>
              <w:rPr>
                <w:rFonts w:ascii="Times New Roman" w:hAnsi="Times New Roman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718B0FA5" wp14:editId="7EE40E58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  <w:vMerge w:val="restart"/>
            <w:vAlign w:val="center"/>
          </w:tcPr>
          <w:p w:rsidR="0062652D" w:rsidRPr="00D96DFA" w:rsidRDefault="00E771D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ÇAKMAK İLK</w:t>
            </w:r>
            <w:r w:rsidR="004724F6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OKULU </w:t>
            </w:r>
            <w:r w:rsidR="009C2C2F" w:rsidRPr="00D96DFA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MÜDÜRLÜĞÜ  </w:t>
            </w:r>
          </w:p>
          <w:p w:rsidR="002073F9" w:rsidRPr="00D96DFA" w:rsidRDefault="00381CE5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D96DFA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ZİYARETÇİ ve TEDARİKÇİ TALİMATI</w:t>
            </w:r>
          </w:p>
          <w:p w:rsidR="0062652D" w:rsidRPr="00D96DF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r w:rsidRPr="00D96DFA"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96DFA" w:rsidRDefault="0009639C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TL.015</w:t>
            </w:r>
          </w:p>
        </w:tc>
      </w:tr>
      <w:tr w:rsidR="0062652D" w:rsidRPr="00D96DFA" w:rsidTr="00DB5C0E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r w:rsidRPr="00D96DFA"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B5C0E" w:rsidRDefault="00DB5C0E" w:rsidP="00DB5C0E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B5C0E">
              <w:rPr>
                <w:rFonts w:ascii="Times New Roman" w:hAnsi="Times New Roman"/>
                <w:b/>
                <w:bCs/>
                <w:sz w:val="20"/>
              </w:rPr>
              <w:t>01</w:t>
            </w:r>
            <w:r w:rsidR="0009639C" w:rsidRPr="00DB5C0E">
              <w:rPr>
                <w:rFonts w:ascii="Times New Roman" w:hAnsi="Times New Roman"/>
                <w:b/>
                <w:bCs/>
                <w:sz w:val="20"/>
              </w:rPr>
              <w:t>/0</w:t>
            </w:r>
            <w:r w:rsidRPr="00DB5C0E">
              <w:rPr>
                <w:rFonts w:ascii="Times New Roman" w:hAnsi="Times New Roman"/>
                <w:b/>
                <w:bCs/>
                <w:sz w:val="20"/>
              </w:rPr>
              <w:t>9</w:t>
            </w:r>
            <w:r w:rsidR="0009639C" w:rsidRPr="00DB5C0E">
              <w:rPr>
                <w:rFonts w:ascii="Times New Roman" w:hAnsi="Times New Roman"/>
                <w:b/>
                <w:bCs/>
                <w:sz w:val="20"/>
              </w:rPr>
              <w:t>/2020</w:t>
            </w:r>
          </w:p>
        </w:tc>
      </w:tr>
      <w:tr w:rsidR="0062652D" w:rsidRPr="00D96DFA" w:rsidTr="00DB5C0E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r w:rsidRPr="00D96DFA"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96DFA" w:rsidRDefault="0083447C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D96DFA" w:rsidTr="00DB5C0E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D96DFA">
              <w:rPr>
                <w:w w:val="103"/>
                <w:sz w:val="16"/>
                <w:szCs w:val="16"/>
              </w:rPr>
              <w:t xml:space="preserve">Revizyon </w:t>
            </w:r>
            <w:r w:rsidRPr="00D96DFA">
              <w:rPr>
                <w:spacing w:val="-1"/>
                <w:w w:val="103"/>
                <w:sz w:val="16"/>
                <w:szCs w:val="16"/>
              </w:rPr>
              <w:t>Tar</w:t>
            </w:r>
            <w:r w:rsidRPr="00D96DFA"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96DFA" w:rsidRDefault="00DB5C0E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B5C0E">
              <w:rPr>
                <w:rFonts w:ascii="Times New Roman" w:hAnsi="Times New Roman"/>
                <w:b/>
                <w:bCs/>
                <w:sz w:val="20"/>
              </w:rPr>
              <w:t>01/09/2020</w:t>
            </w:r>
          </w:p>
        </w:tc>
      </w:tr>
      <w:tr w:rsidR="0062652D" w:rsidRPr="00D96DFA" w:rsidTr="00DB5C0E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D96DFA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96DFA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DFA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96DFA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96DF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D96DFA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D96DFA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Pr="00D96DFA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D96DFA" w:rsidRDefault="001A5C66" w:rsidP="00D96DFA">
      <w:pPr>
        <w:spacing w:after="200" w:line="276" w:lineRule="auto"/>
        <w:jc w:val="center"/>
        <w:rPr>
          <w:rFonts w:ascii="Times New Roman" w:eastAsia="Times New Roman" w:hAnsi="Times New Roman"/>
          <w:color w:val="000000"/>
          <w:szCs w:val="24"/>
        </w:rPr>
      </w:pPr>
      <w:r w:rsidRPr="00D96DFA">
        <w:rPr>
          <w:rFonts w:ascii="Times New Roman" w:eastAsiaTheme="minorHAnsi" w:hAnsi="Times New Roman"/>
          <w:b/>
          <w:szCs w:val="24"/>
          <w:lang w:eastAsia="en-US"/>
        </w:rPr>
        <w:t>ZİYARETÇİ ve TEDARİKÇİ TALİMATI</w:t>
      </w:r>
    </w:p>
    <w:p w:rsidR="00381CE5" w:rsidRPr="00D96DFA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>Tüm ziyaretçiler maskeli olarak okul/kurumlara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 xml:space="preserve"> giriş yapacaktır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>Tüm ziyaretçilerin ve tedarikçilerin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 xml:space="preserve"> vücut sıcaklığı ölçülüp,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 xml:space="preserve"> Bakanlık genelgesine uygun olarak 37.5 C ve üzeri ateşi tespit edilen çalışanların İş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>yerine girişi mümkün olmayacaktır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>Yüksek ateş tespiti halinde, karantina odasında veya belirlenmiş benzeri bir alanda izolasyon s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>ağlanarak derhal 112 aranacaktır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83F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>Girişlerde el dezenfe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>ktanı kullanma imkânı sağlanıp kullandırılacaktır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6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E5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sz w:val="24"/>
          <w:szCs w:val="24"/>
        </w:rPr>
        <w:t>El hijyeni kurall</w:t>
      </w:r>
      <w:r w:rsidR="00E1483F" w:rsidRPr="00D96DFA">
        <w:rPr>
          <w:rFonts w:ascii="Times New Roman" w:eastAsia="Times New Roman" w:hAnsi="Times New Roman" w:cs="Times New Roman"/>
          <w:sz w:val="24"/>
          <w:szCs w:val="24"/>
        </w:rPr>
        <w:t>arının uygulanması sağlanacaktır</w:t>
      </w:r>
      <w:r w:rsidRPr="00D96D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Ziyaretçi kartları </w:t>
      </w:r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temizlik dezenfektasyon plan programları doğrultusunda dezenfekte edilecektir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Vardiya değişimlerinde güvenlik personeli ta</w:t>
      </w:r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rafından ortak kullanılan telsiz,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telefon gibi malzemelerin teslim öncesi uygun şekilde d</w:t>
      </w:r>
      <w:r w:rsidR="00E1483F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ezenfekte edilmesi sağlanacaktır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CE5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Güvenlik danışma personeli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için gerekli KKD</w:t>
      </w:r>
      <w:r w:rsidR="00507364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ler sağlanıp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alkol bazlı e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l antiseptiği bulundurulacaktır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1CE" w:rsidRPr="00D96DFA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Ziyaretçiler ve tedarikçiler kuruluşa girmeden önce salgın hastalı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kları önlemeye yönelik 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kılavuzda bahsedilen ve kuruluşça hazırlanmış olan tedbirler uygulanan kura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llar konusunda bilgilendirilecek</w:t>
      </w: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bu kurallara uyacağını dair ziyaretçiden ve tedarikçiden</w:t>
      </w:r>
      <w:r w:rsidR="001841CE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taahhüt alınacaktır.</w:t>
      </w:r>
    </w:p>
    <w:p w:rsidR="008F1B17" w:rsidRPr="00D96DFA" w:rsidRDefault="001841CE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Kuruluşa her türlü kontrolsüz giriş engellenecektir</w:t>
      </w:r>
      <w:r w:rsidR="00381CE5" w:rsidRPr="00D96D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41CE" w:rsidRPr="00D96DFA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hAnsi="Times New Roman" w:cs="Times New Roman"/>
          <w:color w:val="000000"/>
          <w:sz w:val="24"/>
          <w:szCs w:val="24"/>
        </w:rPr>
        <w:t xml:space="preserve">Okul/kurum içinde mecbur kalmadıkça yüzeylere </w:t>
      </w:r>
      <w:r w:rsidR="001841CE" w:rsidRPr="00D96DFA">
        <w:rPr>
          <w:rFonts w:ascii="Times New Roman" w:hAnsi="Times New Roman" w:cs="Times New Roman"/>
          <w:color w:val="000000"/>
          <w:sz w:val="24"/>
          <w:szCs w:val="24"/>
        </w:rPr>
        <w:t>dokunulmayacaktır</w:t>
      </w:r>
      <w:r w:rsidRPr="00D96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D96DFA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hAnsi="Times New Roman" w:cs="Times New Roman"/>
          <w:color w:val="000000"/>
          <w:sz w:val="24"/>
          <w:szCs w:val="24"/>
        </w:rPr>
        <w:t xml:space="preserve"> Dokunulduğund</w:t>
      </w:r>
      <w:r w:rsidR="001841CE" w:rsidRPr="00D96DFA">
        <w:rPr>
          <w:rFonts w:ascii="Times New Roman" w:hAnsi="Times New Roman" w:cs="Times New Roman"/>
          <w:color w:val="000000"/>
          <w:sz w:val="24"/>
          <w:szCs w:val="24"/>
        </w:rPr>
        <w:t>a el antiseptiği kullanılacaktır</w:t>
      </w:r>
      <w:r w:rsidRPr="00D96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D96DFA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DFA">
        <w:rPr>
          <w:rFonts w:ascii="Times New Roman" w:hAnsi="Times New Roman" w:cs="Times New Roman"/>
          <w:color w:val="000000"/>
          <w:sz w:val="24"/>
          <w:szCs w:val="24"/>
        </w:rPr>
        <w:t>Ziyaretçilerin ve tedarikçilerin okul/</w:t>
      </w:r>
      <w:r w:rsidR="00507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DFA">
        <w:rPr>
          <w:rFonts w:ascii="Times New Roman" w:hAnsi="Times New Roman" w:cs="Times New Roman"/>
          <w:color w:val="000000"/>
          <w:sz w:val="24"/>
          <w:szCs w:val="24"/>
        </w:rPr>
        <w:t>kurum içinde mümkün olduğu kadar kısa süre kalması</w:t>
      </w:r>
      <w:r w:rsidR="001841CE" w:rsidRPr="00D96DFA">
        <w:rPr>
          <w:rFonts w:ascii="Times New Roman" w:hAnsi="Times New Roman" w:cs="Times New Roman"/>
          <w:color w:val="000000"/>
          <w:sz w:val="24"/>
          <w:szCs w:val="24"/>
        </w:rPr>
        <w:t xml:space="preserve"> sağlanacaktır</w:t>
      </w:r>
      <w:r w:rsidRPr="00D96D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D96DFA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1B17" w:rsidRPr="00D96DFA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Pr="00D96DFA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6D0861" w:rsidRPr="006D0861" w:rsidRDefault="004724F6" w:rsidP="006D0861">
      <w:pPr>
        <w:spacing w:after="20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 w:rsidR="00E771D8">
        <w:rPr>
          <w:rFonts w:ascii="Times New Roman" w:hAnsi="Times New Roman"/>
          <w:szCs w:val="24"/>
        </w:rPr>
        <w:t xml:space="preserve">     </w:t>
      </w:r>
      <w:bookmarkStart w:id="0" w:name="_GoBack"/>
      <w:bookmarkEnd w:id="0"/>
      <w:r w:rsidR="00E771D8">
        <w:rPr>
          <w:rFonts w:ascii="Times New Roman" w:hAnsi="Times New Roman"/>
          <w:szCs w:val="24"/>
        </w:rPr>
        <w:t>Aydın BİTER</w:t>
      </w:r>
    </w:p>
    <w:p w:rsidR="00FC1A89" w:rsidRPr="00D96DFA" w:rsidRDefault="006D0861" w:rsidP="006D0861">
      <w:pPr>
        <w:spacing w:after="200" w:line="276" w:lineRule="auto"/>
        <w:jc w:val="both"/>
        <w:rPr>
          <w:rFonts w:ascii="Times New Roman" w:hAnsi="Times New Roman"/>
          <w:szCs w:val="24"/>
        </w:rPr>
      </w:pPr>
      <w:r w:rsidRPr="006D0861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FC1A89" w:rsidRPr="00D96DFA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01C79"/>
    <w:rsid w:val="0009639C"/>
    <w:rsid w:val="000A6B83"/>
    <w:rsid w:val="001360F5"/>
    <w:rsid w:val="001841CE"/>
    <w:rsid w:val="001A5C66"/>
    <w:rsid w:val="002073F9"/>
    <w:rsid w:val="002945D6"/>
    <w:rsid w:val="002F428E"/>
    <w:rsid w:val="00360BD1"/>
    <w:rsid w:val="00381CE5"/>
    <w:rsid w:val="004724F6"/>
    <w:rsid w:val="00507364"/>
    <w:rsid w:val="00526872"/>
    <w:rsid w:val="0062652D"/>
    <w:rsid w:val="006D0861"/>
    <w:rsid w:val="00743953"/>
    <w:rsid w:val="007522E6"/>
    <w:rsid w:val="007E1424"/>
    <w:rsid w:val="0083447C"/>
    <w:rsid w:val="008F1B17"/>
    <w:rsid w:val="009C2C2F"/>
    <w:rsid w:val="00A23266"/>
    <w:rsid w:val="00A51A6D"/>
    <w:rsid w:val="00A90FAF"/>
    <w:rsid w:val="00A91AEF"/>
    <w:rsid w:val="00B2264E"/>
    <w:rsid w:val="00B66970"/>
    <w:rsid w:val="00C06FD9"/>
    <w:rsid w:val="00C464AE"/>
    <w:rsid w:val="00C6742E"/>
    <w:rsid w:val="00D96DFA"/>
    <w:rsid w:val="00DB5C0E"/>
    <w:rsid w:val="00E1483F"/>
    <w:rsid w:val="00E771D8"/>
    <w:rsid w:val="00E93E15"/>
    <w:rsid w:val="00EB451B"/>
    <w:rsid w:val="00F0739D"/>
    <w:rsid w:val="00FC1A89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aliceb</cp:lastModifiedBy>
  <cp:revision>4</cp:revision>
  <dcterms:created xsi:type="dcterms:W3CDTF">2020-09-03T09:42:00Z</dcterms:created>
  <dcterms:modified xsi:type="dcterms:W3CDTF">2020-09-10T19:39:00Z</dcterms:modified>
</cp:coreProperties>
</file>